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03F" w:rsidRDefault="00B13D14" w:rsidP="001E203F">
      <w:pPr>
        <w:shd w:val="clear" w:color="auto" w:fill="FFFFFF"/>
        <w:spacing w:line="240" w:lineRule="auto"/>
        <w:jc w:val="center"/>
        <w:outlineLvl w:val="1"/>
        <w:rPr>
          <w:rFonts w:eastAsia="Times New Roman" w:cs="Times New Roman"/>
          <w:b/>
          <w:color w:val="333333"/>
          <w:sz w:val="28"/>
          <w:szCs w:val="28"/>
        </w:rPr>
      </w:pPr>
      <w:r>
        <w:rPr>
          <w:rFonts w:eastAsia="Times New Roman" w:cs="Times New Roman"/>
          <w:b/>
          <w:color w:val="333333"/>
          <w:sz w:val="28"/>
          <w:szCs w:val="28"/>
        </w:rPr>
        <w:t>TUYÊN TRUYỀN</w:t>
      </w:r>
      <w:r w:rsidRPr="00B13D14">
        <w:rPr>
          <w:rFonts w:eastAsia="Times New Roman" w:cs="Times New Roman"/>
          <w:b/>
          <w:color w:val="333333"/>
          <w:sz w:val="28"/>
          <w:szCs w:val="28"/>
        </w:rPr>
        <w:t xml:space="preserve"> CÔNG TÁC PHÒNG, CHỐNG THIÊN TAI, </w:t>
      </w:r>
    </w:p>
    <w:p w:rsidR="00B13D14" w:rsidRPr="00B13D14" w:rsidRDefault="00B13D14" w:rsidP="001E203F">
      <w:pPr>
        <w:shd w:val="clear" w:color="auto" w:fill="FFFFFF"/>
        <w:spacing w:line="240" w:lineRule="auto"/>
        <w:jc w:val="center"/>
        <w:outlineLvl w:val="1"/>
        <w:rPr>
          <w:rFonts w:eastAsia="Times New Roman" w:cs="Times New Roman"/>
          <w:b/>
          <w:color w:val="333333"/>
          <w:sz w:val="28"/>
          <w:szCs w:val="28"/>
        </w:rPr>
      </w:pPr>
      <w:r w:rsidRPr="00B13D14">
        <w:rPr>
          <w:rFonts w:eastAsia="Times New Roman" w:cs="Times New Roman"/>
          <w:b/>
          <w:color w:val="333333"/>
          <w:sz w:val="28"/>
          <w:szCs w:val="28"/>
        </w:rPr>
        <w:t>ĐỘNG ĐẤT, TAI NẠN LAO ĐỘNG</w:t>
      </w:r>
    </w:p>
    <w:p w:rsidR="00D41585" w:rsidRDefault="00D41585"/>
    <w:p w:rsidR="00B13D14" w:rsidRPr="003561DE" w:rsidRDefault="00B13D14" w:rsidP="00B13D14">
      <w:pPr>
        <w:pStyle w:val="Heading5"/>
        <w:shd w:val="clear" w:color="auto" w:fill="FFFFFF"/>
        <w:spacing w:before="150" w:after="150" w:line="300" w:lineRule="atLeast"/>
        <w:ind w:firstLine="720"/>
        <w:rPr>
          <w:rFonts w:ascii="Times New Roman" w:hAnsi="Times New Roman" w:cs="Times New Roman"/>
          <w:color w:val="151616"/>
          <w:sz w:val="28"/>
          <w:szCs w:val="28"/>
        </w:rPr>
      </w:pPr>
      <w:r w:rsidRPr="003561DE">
        <w:rPr>
          <w:rFonts w:ascii="Times New Roman" w:hAnsi="Times New Roman" w:cs="Times New Roman"/>
          <w:color w:val="151616"/>
          <w:sz w:val="28"/>
          <w:szCs w:val="28"/>
        </w:rPr>
        <w:t>Hiện nay tình hình thiên tai, động đất, tai nạn lao động</w:t>
      </w:r>
      <w:r w:rsidRPr="003561DE">
        <w:rPr>
          <w:rFonts w:ascii="Times New Roman" w:hAnsi="Times New Roman" w:cs="Times New Roman"/>
          <w:color w:val="auto"/>
          <w:sz w:val="28"/>
          <w:szCs w:val="28"/>
        </w:rPr>
        <w:t xml:space="preserve"> </w:t>
      </w:r>
      <w:r w:rsidRPr="003561DE">
        <w:rPr>
          <w:rFonts w:ascii="Times New Roman" w:hAnsi="Times New Roman" w:cs="Times New Roman"/>
          <w:color w:val="auto"/>
          <w:sz w:val="28"/>
          <w:szCs w:val="28"/>
        </w:rPr>
        <w:t>diễn biến ngày càng phức tạp, cực đoan, bất thường, ảnh hưởng lớn đến môi trường, đời sống, sản xuất của nhân</w:t>
      </w:r>
      <w:r w:rsidRPr="003561DE">
        <w:rPr>
          <w:rFonts w:ascii="Times New Roman" w:hAnsi="Times New Roman" w:cs="Times New Roman"/>
          <w:color w:val="auto"/>
          <w:sz w:val="28"/>
          <w:szCs w:val="28"/>
        </w:rPr>
        <w:t xml:space="preserve"> dân và sự phát triển bền vững của đất nước. T</w:t>
      </w:r>
      <w:r w:rsidRPr="003561DE">
        <w:rPr>
          <w:rFonts w:ascii="Times New Roman" w:hAnsi="Times New Roman" w:cs="Times New Roman"/>
          <w:color w:val="151616"/>
          <w:sz w:val="28"/>
          <w:szCs w:val="28"/>
        </w:rPr>
        <w:t>rên địa bàn một số tỉnh thành miền Bắc</w:t>
      </w:r>
      <w:r w:rsidRPr="003561DE">
        <w:rPr>
          <w:rFonts w:ascii="Times New Roman" w:hAnsi="Times New Roman" w:cs="Times New Roman"/>
          <w:color w:val="151616"/>
          <w:sz w:val="28"/>
          <w:szCs w:val="28"/>
        </w:rPr>
        <w:t xml:space="preserve">, thiên tai bão lũ đã </w:t>
      </w:r>
      <w:r w:rsidRPr="003561DE">
        <w:rPr>
          <w:rFonts w:ascii="Times New Roman" w:hAnsi="Times New Roman" w:cs="Times New Roman"/>
          <w:color w:val="151616"/>
          <w:sz w:val="28"/>
          <w:szCs w:val="28"/>
        </w:rPr>
        <w:t xml:space="preserve">để lại những hậu quả nghiêm trọng về người và tài sản. Để tránh những tình trạng trên trong mùa mưa bão sắp tới, UBND xã Vạn Thọ </w:t>
      </w:r>
      <w:r w:rsidRPr="003561DE">
        <w:rPr>
          <w:rFonts w:ascii="Times New Roman" w:hAnsi="Times New Roman" w:cs="Times New Roman"/>
          <w:color w:val="auto"/>
          <w:sz w:val="28"/>
          <w:szCs w:val="28"/>
        </w:rPr>
        <w:t>đã lãnh đạo, chỉ đạo và có kế hoạch tổ chức triển khai thực hiện tốt các biện pháp phòng, chống, khắc phục hậu quả thiên tai trong mùa bão lũ và tai nạn lao động</w:t>
      </w:r>
      <w:r w:rsidRPr="003561DE">
        <w:rPr>
          <w:rFonts w:ascii="Times New Roman" w:hAnsi="Times New Roman" w:cs="Times New Roman"/>
          <w:color w:val="151616"/>
          <w:sz w:val="28"/>
          <w:szCs w:val="28"/>
        </w:rPr>
        <w:t xml:space="preserve"> như sau:</w:t>
      </w:r>
    </w:p>
    <w:p w:rsidR="00B13D14" w:rsidRPr="003561DE" w:rsidRDefault="00B13D14" w:rsidP="00B13D14">
      <w:pPr>
        <w:pStyle w:val="NormalWeb"/>
        <w:spacing w:before="0" w:beforeAutospacing="0" w:after="150" w:afterAutospacing="0"/>
        <w:ind w:firstLine="720"/>
        <w:jc w:val="both"/>
        <w:rPr>
          <w:sz w:val="28"/>
          <w:szCs w:val="28"/>
        </w:rPr>
      </w:pPr>
      <w:r w:rsidRPr="003561DE">
        <w:rPr>
          <w:sz w:val="28"/>
          <w:szCs w:val="28"/>
        </w:rPr>
        <w:t xml:space="preserve">-  </w:t>
      </w:r>
      <w:r w:rsidRPr="003561DE">
        <w:rPr>
          <w:sz w:val="28"/>
          <w:szCs w:val="28"/>
        </w:rPr>
        <w:t xml:space="preserve">Đẩy mạnh công tác truyền thông, tổ chức tập huấn, diễn tập, nâng cao nhận thức, kỹ năng phòng, chống thiên tai, động đất, tai nạn lao động để chủ động phòng, tránh, giảm thiểu thiệt hại. </w:t>
      </w:r>
    </w:p>
    <w:p w:rsidR="00B13D14" w:rsidRPr="003561DE" w:rsidRDefault="00B13D14" w:rsidP="00B13D14">
      <w:pPr>
        <w:pStyle w:val="NormalWeb"/>
        <w:spacing w:before="0" w:beforeAutospacing="0" w:after="150" w:afterAutospacing="0"/>
        <w:ind w:firstLine="720"/>
        <w:jc w:val="both"/>
        <w:rPr>
          <w:sz w:val="28"/>
          <w:szCs w:val="28"/>
        </w:rPr>
      </w:pPr>
      <w:r w:rsidRPr="003561DE">
        <w:rPr>
          <w:sz w:val="28"/>
          <w:szCs w:val="28"/>
        </w:rPr>
        <w:t xml:space="preserve">- </w:t>
      </w:r>
      <w:r w:rsidRPr="003561DE">
        <w:rPr>
          <w:sz w:val="28"/>
          <w:szCs w:val="28"/>
        </w:rPr>
        <w:t xml:space="preserve">Tổ chức theo dõi chặt chẽ bản tin dự báo, cảnh báo tình hình mưa lũ, bão và động đất trên địa bàn; chỉ đạo, triển khai công tác ứng phó kịp thời, hiệu quả theo phương châm “bốn tại chỗ", thông tin kịp thời, đầy đủ đến người dân biết để chủ động phòng tránh, ứng phó (tổ chức kiểm soát, hướng dẫn giao thông trong thời gian xảy ra mưa lũ, các khu vực bị động đất)… </w:t>
      </w:r>
      <w:r w:rsidR="000B35DA" w:rsidRPr="003561DE">
        <w:rPr>
          <w:sz w:val="28"/>
          <w:szCs w:val="28"/>
        </w:rPr>
        <w:t>Trang bị đầy đủ các thiết bị y tế theo quy định và sơ cứu trong trường hợp khẩn cấp.</w:t>
      </w:r>
    </w:p>
    <w:p w:rsidR="00B13D14" w:rsidRPr="003561DE" w:rsidRDefault="00B13D14" w:rsidP="00B13D14">
      <w:pPr>
        <w:pStyle w:val="NormalWeb"/>
        <w:spacing w:before="0" w:beforeAutospacing="0" w:after="150" w:afterAutospacing="0"/>
        <w:ind w:firstLine="720"/>
        <w:jc w:val="both"/>
        <w:rPr>
          <w:sz w:val="28"/>
          <w:szCs w:val="28"/>
        </w:rPr>
      </w:pPr>
      <w:r w:rsidRPr="003561DE">
        <w:rPr>
          <w:sz w:val="28"/>
          <w:szCs w:val="28"/>
        </w:rPr>
        <w:t xml:space="preserve">- </w:t>
      </w:r>
      <w:r w:rsidRPr="003561DE">
        <w:rPr>
          <w:sz w:val="28"/>
          <w:szCs w:val="28"/>
        </w:rPr>
        <w:t>Tổ chức trực ban trong mùa mưa, lũ, động đất; theo dõi chặt chẽ diến biến mưa, lũ, động đất, mực nước các hồ chứa nước, nước sông; chủ động có phương án điều tiết nước trên địa bàn thuộc thẩm quyền và trách nhiệm được giao; cử cán bộ thường trực tại công trình; thường xuyên kiểm tra an toàn công trình kể cả khi không có mưa, lũ để phát hiện và xử lý ngay giờ đầu khi có sự cố xảy ra.</w:t>
      </w:r>
    </w:p>
    <w:p w:rsidR="003561DE" w:rsidRPr="003561DE" w:rsidRDefault="000B35DA" w:rsidP="00B13D14">
      <w:pPr>
        <w:pStyle w:val="NormalWeb"/>
        <w:spacing w:before="0" w:beforeAutospacing="0" w:after="150" w:afterAutospacing="0"/>
        <w:ind w:firstLine="720"/>
        <w:jc w:val="both"/>
        <w:rPr>
          <w:sz w:val="28"/>
          <w:szCs w:val="28"/>
        </w:rPr>
      </w:pPr>
      <w:r>
        <w:rPr>
          <w:sz w:val="28"/>
          <w:szCs w:val="28"/>
        </w:rPr>
        <w:t xml:space="preserve">- </w:t>
      </w:r>
      <w:r w:rsidR="003561DE" w:rsidRPr="003561DE">
        <w:rPr>
          <w:sz w:val="28"/>
          <w:szCs w:val="28"/>
        </w:rPr>
        <w:t>Đài truyền thanh</w:t>
      </w:r>
      <w:r w:rsidR="00B13D14" w:rsidRPr="003561DE">
        <w:rPr>
          <w:sz w:val="28"/>
          <w:szCs w:val="28"/>
        </w:rPr>
        <w:t xml:space="preserve"> thường xuyên thông tin các biện pháp đảm bảo an toàn, vệ sinh lao động trên hệ thống truyền thanh</w:t>
      </w:r>
      <w:r w:rsidR="003561DE" w:rsidRPr="003561DE">
        <w:rPr>
          <w:sz w:val="28"/>
          <w:szCs w:val="28"/>
        </w:rPr>
        <w:t xml:space="preserve"> đến</w:t>
      </w:r>
      <w:r w:rsidR="00B13D14" w:rsidRPr="003561DE">
        <w:rPr>
          <w:sz w:val="28"/>
          <w:szCs w:val="28"/>
        </w:rPr>
        <w:t xml:space="preserve"> </w:t>
      </w:r>
      <w:r w:rsidR="003561DE" w:rsidRPr="003561DE">
        <w:rPr>
          <w:sz w:val="28"/>
          <w:szCs w:val="28"/>
        </w:rPr>
        <w:t>các thôn</w:t>
      </w:r>
      <w:r w:rsidR="00B13D14" w:rsidRPr="003561DE">
        <w:rPr>
          <w:sz w:val="28"/>
          <w:szCs w:val="28"/>
        </w:rPr>
        <w:t xml:space="preserve">; </w:t>
      </w:r>
    </w:p>
    <w:p w:rsidR="00B13D14" w:rsidRPr="003561DE" w:rsidRDefault="000B35DA" w:rsidP="00B13D14">
      <w:pPr>
        <w:pStyle w:val="NormalWeb"/>
        <w:spacing w:before="0" w:beforeAutospacing="0" w:after="150" w:afterAutospacing="0"/>
        <w:ind w:firstLine="720"/>
        <w:jc w:val="both"/>
        <w:rPr>
          <w:sz w:val="28"/>
          <w:szCs w:val="28"/>
        </w:rPr>
      </w:pPr>
      <w:r>
        <w:rPr>
          <w:sz w:val="28"/>
          <w:szCs w:val="28"/>
        </w:rPr>
        <w:t xml:space="preserve">- </w:t>
      </w:r>
      <w:r w:rsidR="00B13D14" w:rsidRPr="003561DE">
        <w:rPr>
          <w:sz w:val="28"/>
          <w:szCs w:val="28"/>
        </w:rPr>
        <w:t xml:space="preserve">Tăng cường tham mưu công tác kiểm tra, giám sát, chỉ đạo doanh nghiệp trên địa bàn thực hiện nghiêm túc các quy định của pháp luật về an toàn, vệ sinh lao động và xây dựng phương án bảo vệ nhà xưởng, trang thiết bị máy móc trước mùa mưa bão. Phối hợp với </w:t>
      </w:r>
      <w:r w:rsidR="003561DE" w:rsidRPr="003561DE">
        <w:rPr>
          <w:sz w:val="28"/>
          <w:szCs w:val="28"/>
        </w:rPr>
        <w:t xml:space="preserve">UBND các xã </w:t>
      </w:r>
      <w:r w:rsidR="00B13D14" w:rsidRPr="003561DE">
        <w:rPr>
          <w:sz w:val="28"/>
          <w:szCs w:val="28"/>
        </w:rPr>
        <w:t>kịp thời triển khai các hoạt động hỗ trợ, cứu trợ, động viên giúp đỡ về vật chất và tinh thần đối với gia đình có người bị tai nạn lao động, gia đình gặp khó khăn theo quy định do thiên tai, động đất xảy ra nhằm sớm ổn định cuộc sống.</w:t>
      </w:r>
    </w:p>
    <w:p w:rsidR="003561DE" w:rsidRPr="003561DE" w:rsidRDefault="003561DE" w:rsidP="00B13D14">
      <w:pPr>
        <w:pStyle w:val="NormalWeb"/>
        <w:spacing w:before="0" w:beforeAutospacing="0" w:after="150" w:afterAutospacing="0"/>
        <w:ind w:firstLine="720"/>
        <w:jc w:val="both"/>
        <w:rPr>
          <w:sz w:val="28"/>
          <w:szCs w:val="28"/>
        </w:rPr>
      </w:pPr>
      <w:r w:rsidRPr="003561DE">
        <w:rPr>
          <w:sz w:val="28"/>
          <w:szCs w:val="28"/>
        </w:rPr>
        <w:t xml:space="preserve">- </w:t>
      </w:r>
      <w:r w:rsidR="00B13D14" w:rsidRPr="003561DE">
        <w:rPr>
          <w:sz w:val="28"/>
          <w:szCs w:val="28"/>
        </w:rPr>
        <w:t xml:space="preserve">Đề nghị các cơ sở sản xuất kinh doanh </w:t>
      </w:r>
      <w:r w:rsidRPr="003561DE">
        <w:rPr>
          <w:sz w:val="28"/>
          <w:szCs w:val="28"/>
        </w:rPr>
        <w:t>thực phẩm, thức ăn đường phố c</w:t>
      </w:r>
      <w:r w:rsidR="00B13D14" w:rsidRPr="003561DE">
        <w:rPr>
          <w:sz w:val="28"/>
          <w:szCs w:val="28"/>
        </w:rPr>
        <w:t xml:space="preserve">hủ động kiểm tra </w:t>
      </w:r>
      <w:r w:rsidRPr="003561DE">
        <w:rPr>
          <w:sz w:val="28"/>
          <w:szCs w:val="28"/>
        </w:rPr>
        <w:t>các biển báo quảng cáo</w:t>
      </w:r>
      <w:r w:rsidR="000B35DA">
        <w:rPr>
          <w:sz w:val="28"/>
          <w:szCs w:val="28"/>
        </w:rPr>
        <w:t>,</w:t>
      </w:r>
      <w:r w:rsidRPr="003561DE">
        <w:rPr>
          <w:sz w:val="28"/>
          <w:szCs w:val="28"/>
        </w:rPr>
        <w:t xml:space="preserve"> đảm bảo cố định chắc chắn nhằm</w:t>
      </w:r>
      <w:r w:rsidR="00B13D14" w:rsidRPr="003561DE">
        <w:rPr>
          <w:sz w:val="28"/>
          <w:szCs w:val="28"/>
        </w:rPr>
        <w:t xml:space="preserve"> đảm bảo hoạt động tốt và an toàn. </w:t>
      </w:r>
    </w:p>
    <w:p w:rsidR="003561DE" w:rsidRPr="003561DE" w:rsidRDefault="003561DE" w:rsidP="00B13D14">
      <w:pPr>
        <w:pStyle w:val="NormalWeb"/>
        <w:spacing w:before="0" w:beforeAutospacing="0" w:after="150" w:afterAutospacing="0"/>
        <w:ind w:firstLine="720"/>
        <w:jc w:val="both"/>
        <w:rPr>
          <w:sz w:val="28"/>
          <w:szCs w:val="28"/>
        </w:rPr>
      </w:pPr>
      <w:r w:rsidRPr="003561DE">
        <w:rPr>
          <w:sz w:val="28"/>
          <w:szCs w:val="28"/>
        </w:rPr>
        <w:lastRenderedPageBreak/>
        <w:t xml:space="preserve">- </w:t>
      </w:r>
      <w:r w:rsidR="00B13D14" w:rsidRPr="003561DE">
        <w:rPr>
          <w:sz w:val="28"/>
          <w:szCs w:val="28"/>
        </w:rPr>
        <w:t xml:space="preserve">Xây dựng kế hoạch ứng phó khẩn cấp để đảm bảo cho người lao động nắm được cách ứng phó khi có sự cố thiên tai, </w:t>
      </w:r>
      <w:r w:rsidRPr="003561DE">
        <w:rPr>
          <w:sz w:val="28"/>
          <w:szCs w:val="28"/>
        </w:rPr>
        <w:t xml:space="preserve">bão lũ, </w:t>
      </w:r>
      <w:r w:rsidR="00B13D14" w:rsidRPr="003561DE">
        <w:rPr>
          <w:sz w:val="28"/>
          <w:szCs w:val="28"/>
        </w:rPr>
        <w:t xml:space="preserve">động đất có thể xảy ra trong mùa mưa lũ. </w:t>
      </w:r>
    </w:p>
    <w:p w:rsidR="003561DE" w:rsidRPr="003561DE" w:rsidRDefault="003561DE" w:rsidP="00B13D14">
      <w:pPr>
        <w:pStyle w:val="NormalWeb"/>
        <w:spacing w:before="0" w:beforeAutospacing="0" w:after="150" w:afterAutospacing="0"/>
        <w:ind w:firstLine="720"/>
        <w:jc w:val="both"/>
        <w:rPr>
          <w:sz w:val="28"/>
          <w:szCs w:val="28"/>
        </w:rPr>
      </w:pPr>
      <w:r w:rsidRPr="003561DE">
        <w:rPr>
          <w:sz w:val="28"/>
          <w:szCs w:val="28"/>
        </w:rPr>
        <w:t xml:space="preserve">- </w:t>
      </w:r>
      <w:r w:rsidR="00B13D14" w:rsidRPr="003561DE">
        <w:rPr>
          <w:sz w:val="28"/>
          <w:szCs w:val="28"/>
        </w:rPr>
        <w:t xml:space="preserve">Tiến hành kiểm tra các tài sản, máy móc và nhận diện các nguy cơ tiềm ẩn tai nạn lao động trong điều kiện mưa lũ. Đặt biển báo cảnh báo ở những khu vực có nguy cơ cao. </w:t>
      </w:r>
    </w:p>
    <w:p w:rsidR="003561DE" w:rsidRPr="003561DE" w:rsidRDefault="003561DE" w:rsidP="00B13D14">
      <w:pPr>
        <w:pStyle w:val="NormalWeb"/>
        <w:spacing w:before="0" w:beforeAutospacing="0" w:after="150" w:afterAutospacing="0"/>
        <w:ind w:firstLine="720"/>
        <w:jc w:val="both"/>
        <w:rPr>
          <w:sz w:val="28"/>
          <w:szCs w:val="28"/>
        </w:rPr>
      </w:pPr>
      <w:bookmarkStart w:id="0" w:name="_GoBack"/>
      <w:bookmarkEnd w:id="0"/>
      <w:r w:rsidRPr="003561DE">
        <w:rPr>
          <w:sz w:val="28"/>
          <w:szCs w:val="28"/>
        </w:rPr>
        <w:t xml:space="preserve">- </w:t>
      </w:r>
      <w:r w:rsidRPr="003561DE">
        <w:rPr>
          <w:sz w:val="28"/>
          <w:szCs w:val="28"/>
        </w:rPr>
        <w:t>Rà soát, kiểm tra các công trình thuỷ lợi, đê điều để xác định cụ thể nguyên nhân, mức độ nguy hiểm, đánh giá mức độ rủi ro và xây dựng các phương án chủ động ứng phó, giảm thiểu thiệt hại khi rủi ro xảy ra (bao gồm cả việc chủ động di dời nếu không bảo đảm an toàn)</w:t>
      </w:r>
    </w:p>
    <w:p w:rsidR="00B13D14" w:rsidRPr="003561DE" w:rsidRDefault="003561DE" w:rsidP="00B13D14">
      <w:pPr>
        <w:pStyle w:val="NormalWeb"/>
        <w:spacing w:before="0" w:beforeAutospacing="0" w:after="150" w:afterAutospacing="0"/>
        <w:ind w:firstLine="720"/>
        <w:jc w:val="both"/>
        <w:rPr>
          <w:sz w:val="28"/>
          <w:szCs w:val="28"/>
        </w:rPr>
      </w:pPr>
      <w:r w:rsidRPr="003561DE">
        <w:rPr>
          <w:sz w:val="28"/>
          <w:szCs w:val="28"/>
        </w:rPr>
        <w:t>UBND xã sẽ t</w:t>
      </w:r>
      <w:r w:rsidR="00B13D14" w:rsidRPr="003561DE">
        <w:rPr>
          <w:sz w:val="28"/>
          <w:szCs w:val="28"/>
        </w:rPr>
        <w:t>ổ chức trực ban 24/7 theo dõi chặt chẽ tình hình, diễn biến thiên tai</w:t>
      </w:r>
      <w:r w:rsidRPr="003561DE">
        <w:rPr>
          <w:sz w:val="28"/>
          <w:szCs w:val="28"/>
        </w:rPr>
        <w:t xml:space="preserve"> trong mùa bão lũ để</w:t>
      </w:r>
      <w:r w:rsidR="00B13D14" w:rsidRPr="003561DE">
        <w:rPr>
          <w:sz w:val="28"/>
          <w:szCs w:val="28"/>
        </w:rPr>
        <w:t xml:space="preserve"> chủ động chỉ đạo, kiểm tra, đôn đốc </w:t>
      </w:r>
      <w:r w:rsidRPr="003561DE">
        <w:rPr>
          <w:sz w:val="28"/>
          <w:szCs w:val="28"/>
        </w:rPr>
        <w:t xml:space="preserve">và </w:t>
      </w:r>
      <w:r w:rsidR="00B13D14" w:rsidRPr="003561DE">
        <w:rPr>
          <w:sz w:val="28"/>
          <w:szCs w:val="28"/>
        </w:rPr>
        <w:t xml:space="preserve">kịp thời triển khai công tác phòng, chống, khắc phục hậu quả thiên tai phù hợp với thực tế; kịp thời báo cáo, đề xuất Chủ tịch UBND huyện chỉ đạo </w:t>
      </w:r>
      <w:r w:rsidRPr="003561DE">
        <w:rPr>
          <w:sz w:val="28"/>
          <w:szCs w:val="28"/>
        </w:rPr>
        <w:t>những nội dung vượt thẩm quyền</w:t>
      </w:r>
      <w:r w:rsidR="00B13D14" w:rsidRPr="003561DE">
        <w:rPr>
          <w:sz w:val="28"/>
          <w:szCs w:val="28"/>
        </w:rPr>
        <w:t>./.</w:t>
      </w:r>
    </w:p>
    <w:p w:rsidR="00B13D14" w:rsidRPr="00004E91" w:rsidRDefault="00004E91" w:rsidP="00004E91">
      <w:pPr>
        <w:ind w:left="6480" w:firstLine="720"/>
        <w:rPr>
          <w:b/>
          <w:sz w:val="26"/>
          <w:szCs w:val="26"/>
        </w:rPr>
      </w:pPr>
      <w:r w:rsidRPr="00004E91">
        <w:rPr>
          <w:b/>
          <w:sz w:val="26"/>
          <w:szCs w:val="26"/>
        </w:rPr>
        <w:t>Thực hiện: VHXH</w:t>
      </w:r>
    </w:p>
    <w:sectPr w:rsidR="00B13D14" w:rsidRPr="00004E91" w:rsidSect="00C52DA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14"/>
    <w:rsid w:val="00004E91"/>
    <w:rsid w:val="000B35DA"/>
    <w:rsid w:val="001E203F"/>
    <w:rsid w:val="003561DE"/>
    <w:rsid w:val="009219C5"/>
    <w:rsid w:val="00B13D14"/>
    <w:rsid w:val="00C52DA7"/>
    <w:rsid w:val="00D41585"/>
    <w:rsid w:val="00D43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13D14"/>
    <w:pPr>
      <w:spacing w:before="100" w:beforeAutospacing="1" w:after="100" w:afterAutospacing="1" w:line="240" w:lineRule="auto"/>
      <w:jc w:val="left"/>
      <w:outlineLvl w:val="1"/>
    </w:pPr>
    <w:rPr>
      <w:rFonts w:eastAsia="Times New Roman" w:cs="Times New Roman"/>
      <w:b/>
      <w:bCs/>
      <w:sz w:val="36"/>
      <w:szCs w:val="36"/>
    </w:rPr>
  </w:style>
  <w:style w:type="paragraph" w:styleId="Heading5">
    <w:name w:val="heading 5"/>
    <w:basedOn w:val="Normal"/>
    <w:next w:val="Normal"/>
    <w:link w:val="Heading5Char"/>
    <w:uiPriority w:val="9"/>
    <w:unhideWhenUsed/>
    <w:qFormat/>
    <w:rsid w:val="00B13D1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3D14"/>
    <w:rPr>
      <w:rFonts w:eastAsia="Times New Roman" w:cs="Times New Roman"/>
      <w:b/>
      <w:bCs/>
      <w:sz w:val="36"/>
      <w:szCs w:val="36"/>
    </w:rPr>
  </w:style>
  <w:style w:type="character" w:customStyle="1" w:styleId="title">
    <w:name w:val="title"/>
    <w:basedOn w:val="DefaultParagraphFont"/>
    <w:rsid w:val="00B13D14"/>
  </w:style>
  <w:style w:type="character" w:customStyle="1" w:styleId="Heading5Char">
    <w:name w:val="Heading 5 Char"/>
    <w:basedOn w:val="DefaultParagraphFont"/>
    <w:link w:val="Heading5"/>
    <w:uiPriority w:val="9"/>
    <w:rsid w:val="00B13D14"/>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B13D14"/>
    <w:pPr>
      <w:spacing w:before="100" w:beforeAutospacing="1" w:after="100" w:afterAutospacing="1" w:line="240" w:lineRule="auto"/>
      <w:jc w:val="left"/>
    </w:pPr>
    <w:rPr>
      <w:rFonts w:eastAsia="Times New Roman" w:cs="Times New Roman"/>
      <w:szCs w:val="24"/>
    </w:rPr>
  </w:style>
  <w:style w:type="character" w:customStyle="1" w:styleId="BodyTextChar">
    <w:name w:val="Body Text Char"/>
    <w:basedOn w:val="DefaultParagraphFont"/>
    <w:link w:val="BodyText"/>
    <w:rsid w:val="00B13D14"/>
    <w:rPr>
      <w:rFonts w:eastAsia="Times New Roman" w:cs="Times New Roman"/>
      <w:color w:val="2F2F2F"/>
      <w:sz w:val="26"/>
      <w:szCs w:val="26"/>
    </w:rPr>
  </w:style>
  <w:style w:type="paragraph" w:styleId="BodyText">
    <w:name w:val="Body Text"/>
    <w:basedOn w:val="Normal"/>
    <w:link w:val="BodyTextChar"/>
    <w:qFormat/>
    <w:rsid w:val="00B13D14"/>
    <w:pPr>
      <w:widowControl w:val="0"/>
      <w:spacing w:after="100" w:line="262" w:lineRule="auto"/>
      <w:ind w:firstLine="400"/>
      <w:jc w:val="left"/>
    </w:pPr>
    <w:rPr>
      <w:rFonts w:eastAsia="Times New Roman" w:cs="Times New Roman"/>
      <w:color w:val="2F2F2F"/>
      <w:sz w:val="26"/>
      <w:szCs w:val="26"/>
    </w:rPr>
  </w:style>
  <w:style w:type="character" w:customStyle="1" w:styleId="BodyTextChar1">
    <w:name w:val="Body Text Char1"/>
    <w:basedOn w:val="DefaultParagraphFont"/>
    <w:uiPriority w:val="99"/>
    <w:semiHidden/>
    <w:rsid w:val="00B13D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13D14"/>
    <w:pPr>
      <w:spacing w:before="100" w:beforeAutospacing="1" w:after="100" w:afterAutospacing="1" w:line="240" w:lineRule="auto"/>
      <w:jc w:val="left"/>
      <w:outlineLvl w:val="1"/>
    </w:pPr>
    <w:rPr>
      <w:rFonts w:eastAsia="Times New Roman" w:cs="Times New Roman"/>
      <w:b/>
      <w:bCs/>
      <w:sz w:val="36"/>
      <w:szCs w:val="36"/>
    </w:rPr>
  </w:style>
  <w:style w:type="paragraph" w:styleId="Heading5">
    <w:name w:val="heading 5"/>
    <w:basedOn w:val="Normal"/>
    <w:next w:val="Normal"/>
    <w:link w:val="Heading5Char"/>
    <w:uiPriority w:val="9"/>
    <w:unhideWhenUsed/>
    <w:qFormat/>
    <w:rsid w:val="00B13D1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3D14"/>
    <w:rPr>
      <w:rFonts w:eastAsia="Times New Roman" w:cs="Times New Roman"/>
      <w:b/>
      <w:bCs/>
      <w:sz w:val="36"/>
      <w:szCs w:val="36"/>
    </w:rPr>
  </w:style>
  <w:style w:type="character" w:customStyle="1" w:styleId="title">
    <w:name w:val="title"/>
    <w:basedOn w:val="DefaultParagraphFont"/>
    <w:rsid w:val="00B13D14"/>
  </w:style>
  <w:style w:type="character" w:customStyle="1" w:styleId="Heading5Char">
    <w:name w:val="Heading 5 Char"/>
    <w:basedOn w:val="DefaultParagraphFont"/>
    <w:link w:val="Heading5"/>
    <w:uiPriority w:val="9"/>
    <w:rsid w:val="00B13D14"/>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B13D14"/>
    <w:pPr>
      <w:spacing w:before="100" w:beforeAutospacing="1" w:after="100" w:afterAutospacing="1" w:line="240" w:lineRule="auto"/>
      <w:jc w:val="left"/>
    </w:pPr>
    <w:rPr>
      <w:rFonts w:eastAsia="Times New Roman" w:cs="Times New Roman"/>
      <w:szCs w:val="24"/>
    </w:rPr>
  </w:style>
  <w:style w:type="character" w:customStyle="1" w:styleId="BodyTextChar">
    <w:name w:val="Body Text Char"/>
    <w:basedOn w:val="DefaultParagraphFont"/>
    <w:link w:val="BodyText"/>
    <w:rsid w:val="00B13D14"/>
    <w:rPr>
      <w:rFonts w:eastAsia="Times New Roman" w:cs="Times New Roman"/>
      <w:color w:val="2F2F2F"/>
      <w:sz w:val="26"/>
      <w:szCs w:val="26"/>
    </w:rPr>
  </w:style>
  <w:style w:type="paragraph" w:styleId="BodyText">
    <w:name w:val="Body Text"/>
    <w:basedOn w:val="Normal"/>
    <w:link w:val="BodyTextChar"/>
    <w:qFormat/>
    <w:rsid w:val="00B13D14"/>
    <w:pPr>
      <w:widowControl w:val="0"/>
      <w:spacing w:after="100" w:line="262" w:lineRule="auto"/>
      <w:ind w:firstLine="400"/>
      <w:jc w:val="left"/>
    </w:pPr>
    <w:rPr>
      <w:rFonts w:eastAsia="Times New Roman" w:cs="Times New Roman"/>
      <w:color w:val="2F2F2F"/>
      <w:sz w:val="26"/>
      <w:szCs w:val="26"/>
    </w:rPr>
  </w:style>
  <w:style w:type="character" w:customStyle="1" w:styleId="BodyTextChar1">
    <w:name w:val="Body Text Char1"/>
    <w:basedOn w:val="DefaultParagraphFont"/>
    <w:uiPriority w:val="99"/>
    <w:semiHidden/>
    <w:rsid w:val="00B13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079962">
      <w:bodyDiv w:val="1"/>
      <w:marLeft w:val="0"/>
      <w:marRight w:val="0"/>
      <w:marTop w:val="0"/>
      <w:marBottom w:val="0"/>
      <w:divBdr>
        <w:top w:val="none" w:sz="0" w:space="0" w:color="auto"/>
        <w:left w:val="none" w:sz="0" w:space="0" w:color="auto"/>
        <w:bottom w:val="none" w:sz="0" w:space="0" w:color="auto"/>
        <w:right w:val="none" w:sz="0" w:space="0" w:color="auto"/>
      </w:divBdr>
    </w:div>
    <w:div w:id="1882745368">
      <w:bodyDiv w:val="1"/>
      <w:marLeft w:val="0"/>
      <w:marRight w:val="0"/>
      <w:marTop w:val="0"/>
      <w:marBottom w:val="0"/>
      <w:divBdr>
        <w:top w:val="none" w:sz="0" w:space="0" w:color="auto"/>
        <w:left w:val="none" w:sz="0" w:space="0" w:color="auto"/>
        <w:bottom w:val="none" w:sz="0" w:space="0" w:color="auto"/>
        <w:right w:val="none" w:sz="0" w:space="0" w:color="auto"/>
      </w:divBdr>
    </w:div>
    <w:div w:id="203541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2024-10-10T02:21:00Z</dcterms:created>
  <dcterms:modified xsi:type="dcterms:W3CDTF">2024-10-10T02:47:00Z</dcterms:modified>
</cp:coreProperties>
</file>